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hint="default" w:ascii="Times New Roman" w:hAnsi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年度国际化高端会计人才培养工程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选拔</w:t>
      </w:r>
      <w:r>
        <w:rPr>
          <w:rFonts w:hint="default" w:ascii="宋体" w:hAnsi="宋体"/>
          <w:b/>
          <w:sz w:val="36"/>
          <w:szCs w:val="36"/>
        </w:rPr>
        <w:t>工作</w:t>
      </w:r>
      <w:r>
        <w:rPr>
          <w:rFonts w:hint="eastAsia" w:ascii="宋体" w:hAnsi="宋体"/>
          <w:b/>
          <w:sz w:val="36"/>
          <w:szCs w:val="36"/>
        </w:rPr>
        <w:t>安排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（笔试时间定于</w:t>
      </w:r>
      <w:r>
        <w:rPr>
          <w:rFonts w:ascii="Times New Roman" w:eastAsia="宋体"/>
          <w:sz w:val="28"/>
          <w:szCs w:val="28"/>
        </w:rPr>
        <w:t>202</w:t>
      </w:r>
      <w:r>
        <w:rPr>
          <w:rFonts w:hint="default" w:ascii="Times New Roman" w:eastAsia="宋体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default" w:ascii="Times New Roman" w:eastAsia="宋体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default" w:ascii="Times New Roman" w:eastAsia="宋体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午）</w:t>
      </w:r>
    </w:p>
    <w:tbl>
      <w:tblPr>
        <w:tblStyle w:val="7"/>
        <w:tblpPr w:leftFromText="180" w:rightFromText="180" w:vertAnchor="text" w:horzAnchor="page" w:tblpX="1254" w:tblpY="432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3776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  间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月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发布202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>度</w:t>
            </w:r>
            <w:bookmarkStart w:id="0" w:name="_GoBack"/>
            <w:bookmarkEnd w:id="0"/>
            <w:r>
              <w:rPr>
                <w:sz w:val="24"/>
              </w:rPr>
              <w:t>国际化高端会计人才选拔培养通知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月-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中央有关主管单位及各</w:t>
            </w:r>
            <w:r>
              <w:rPr>
                <w:rFonts w:hint="eastAsia"/>
                <w:sz w:val="24"/>
                <w:lang w:eastAsia="zh-CN"/>
              </w:rPr>
              <w:t>省（自治区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直辖市）级财政部门</w:t>
            </w:r>
            <w:r>
              <w:rPr>
                <w:sz w:val="24"/>
              </w:rPr>
              <w:t>组织报名工作</w:t>
            </w:r>
          </w:p>
        </w:tc>
        <w:tc>
          <w:tcPr>
            <w:tcW w:w="2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-6月 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审查</w:t>
            </w:r>
            <w:r>
              <w:rPr>
                <w:sz w:val="24"/>
              </w:rPr>
              <w:t xml:space="preserve">申报材料，并提出意见 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确定集中考试地点，并通知考生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上报</w:t>
            </w:r>
            <w:r>
              <w:rPr>
                <w:rFonts w:hint="eastAsia"/>
                <w:sz w:val="24"/>
                <w:lang w:eastAsia="zh-CN"/>
              </w:rPr>
              <w:t>考生数量</w:t>
            </w:r>
            <w:r>
              <w:rPr>
                <w:sz w:val="24"/>
              </w:rPr>
              <w:t>和试卷预订数量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8:30</w:t>
            </w:r>
            <w:r>
              <w:rPr>
                <w:b/>
                <w:sz w:val="24"/>
              </w:rPr>
              <w:t>-1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zh-CN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组织选拔笔试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报送试卷、申报材料、考生报名信息统计表至北京国家会计学院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组织试卷评阅和材料审核</w:t>
            </w:r>
          </w:p>
        </w:tc>
        <w:tc>
          <w:tcPr>
            <w:tcW w:w="2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会计准则委员会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highlight w:val="none"/>
              </w:rPr>
              <w:t>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下旬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下发面试通知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中旬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组织面试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b/>
                <w:sz w:val="24"/>
              </w:rPr>
              <w:t>月底前</w:t>
            </w: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确定</w:t>
            </w:r>
            <w:r>
              <w:rPr>
                <w:rFonts w:hint="eastAsia"/>
                <w:sz w:val="24"/>
                <w:lang w:eastAsia="zh-CN"/>
              </w:rPr>
              <w:t>入选</w:t>
            </w:r>
            <w:r>
              <w:rPr>
                <w:sz w:val="24"/>
              </w:rPr>
              <w:t>学员名单、征求所在单位意见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公示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下发录取通知书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10</w:t>
            </w:r>
            <w:r>
              <w:rPr>
                <w:b/>
                <w:sz w:val="24"/>
                <w:highlight w:val="none"/>
              </w:rPr>
              <w:t>月</w:t>
            </w:r>
          </w:p>
        </w:tc>
        <w:tc>
          <w:tcPr>
            <w:tcW w:w="377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首次集中培训开班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6"/>
    <w:rsid w:val="00023BFD"/>
    <w:rsid w:val="00037721"/>
    <w:rsid w:val="00053FAB"/>
    <w:rsid w:val="0006360E"/>
    <w:rsid w:val="0007631D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  <w:rsid w:val="0837376D"/>
    <w:rsid w:val="0CBE5C79"/>
    <w:rsid w:val="3464663B"/>
    <w:rsid w:val="39C41E27"/>
    <w:rsid w:val="3A3E33FC"/>
    <w:rsid w:val="4AEF518A"/>
    <w:rsid w:val="4D5EE478"/>
    <w:rsid w:val="65460F98"/>
    <w:rsid w:val="79AC2043"/>
    <w:rsid w:val="7B1F25AB"/>
    <w:rsid w:val="7EFF5A25"/>
    <w:rsid w:val="7FA0113E"/>
    <w:rsid w:val="7FFB213E"/>
    <w:rsid w:val="86D65985"/>
    <w:rsid w:val="877F8EDF"/>
    <w:rsid w:val="BFDFC4EF"/>
    <w:rsid w:val="E7FF3F83"/>
    <w:rsid w:val="EFBF4C11"/>
    <w:rsid w:val="FFDFE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2019-01-17T20:14:00Z</dcterms:created>
  <dc:creator>lenovo</dc:creator>
  <cp:lastModifiedBy>guoyingxiao</cp:lastModifiedBy>
  <cp:lastPrinted>2022-01-21T10:21:00Z</cp:lastPrinted>
  <dcterms:modified xsi:type="dcterms:W3CDTF">2022-02-21T09:31:20Z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FD1C5D4A4AAA42E68B00279383D374B2</vt:lpwstr>
  </property>
</Properties>
</file>